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本人参加2022年伊美区人民法院公开招聘工作人员考试，为保证考试人员的身体健康和生命安全，现承诺如下：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1、在新冠肺炎疫情防控期间,本人严格遵守国家疫情防控的规定和要求，积极配合疫情防控工作。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2、严格做好考试前期的个人健康情况、出行史，如实记录并报告活动轨迹和体温情况。参加考试前14天内不前往疫情中高风险地区，不接触新冠病毒确诊病例、无症状感染者及发热病人。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3、做好考试途中的个人防护。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4、考试期间，严格遵守考场纪律，按照疫情防护指引，配合管理人员做好体温检测、相关手续查验工作。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5、在考试期间出现发热和疑似发热情况的，须立即前往定点医院检查治疗。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我对以上承诺负责，若有违背或提供虚假信息，造成重大影响的，我愿意承担由此产生的一切后果。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承诺人：</w:t>
      </w:r>
    </w:p>
    <w:p>
      <w:pPr>
        <w:numPr>
          <w:ilvl w:val="0"/>
          <w:numId w:val="0"/>
        </w:numPr>
        <w:ind w:firstLine="4800" w:firstLineChars="1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77EB9"/>
    <w:rsid w:val="06D77EB9"/>
    <w:rsid w:val="07F537FB"/>
    <w:rsid w:val="154D53F2"/>
    <w:rsid w:val="16A17E34"/>
    <w:rsid w:val="3B7235E3"/>
    <w:rsid w:val="4CC479EC"/>
    <w:rsid w:val="6A8B603D"/>
    <w:rsid w:val="78F3482A"/>
    <w:rsid w:val="7AB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338</Characters>
  <Lines>0</Lines>
  <Paragraphs>0</Paragraphs>
  <TotalTime>15</TotalTime>
  <ScaleCrop>false</ScaleCrop>
  <LinksUpToDate>false</LinksUpToDate>
  <CharactersWithSpaces>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2021-08-30T12:47:00Z</dcterms:created>
  <dc:creator>密斯特YU</dc:creator>
  <cp:lastModifiedBy>幸运玛瑙</cp:lastModifiedBy>
  <cp:lastPrinted>2022-03-15T01:08:43Z</cp:lastPrinted>
  <dcterms:modified xsi:type="dcterms:W3CDTF">2022-03-15T01:08:48Z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0FD63A5A058A447CACB46038013CE9F2</vt:lpwstr>
  </property>
</Properties>
</file>